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9F" w:rsidRDefault="003E22C3">
      <w:r>
        <w:rPr>
          <w:noProof/>
          <w:lang w:eastAsia="sv-SE"/>
        </w:rPr>
        <w:drawing>
          <wp:inline distT="0" distB="0" distL="0" distR="0">
            <wp:extent cx="1906905" cy="1906905"/>
            <wp:effectExtent l="0" t="0" r="0" b="0"/>
            <wp:docPr id="1" name="Bildobjekt 1" descr="QR-kod för http://www.arla.se/globalassets/old/global/aktuellt/minior/290/koboken_lo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kod för http://www.arla.se/globalassets/old/global/aktuellt/minior/290/koboken_low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C3" w:rsidRDefault="003E22C3">
      <w:proofErr w:type="spellStart"/>
      <w:r>
        <w:t>Koboken</w:t>
      </w:r>
      <w:proofErr w:type="spellEnd"/>
    </w:p>
    <w:p w:rsidR="003E22C3" w:rsidRDefault="003E22C3"/>
    <w:p w:rsidR="003E22C3" w:rsidRDefault="003E22C3">
      <w:r>
        <w:rPr>
          <w:noProof/>
          <w:lang w:eastAsia="sv-SE"/>
        </w:rPr>
        <w:drawing>
          <wp:inline distT="0" distB="0" distL="0" distR="0">
            <wp:extent cx="1906905" cy="1906905"/>
            <wp:effectExtent l="0" t="0" r="0" b="0"/>
            <wp:docPr id="2" name="Bildobjekt 2" descr="QR-kod för http://www.arla.se/globalassets/old/global/aktuellt/minior/290/farboken_lo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kod för http://www.arla.se/globalassets/old/global/aktuellt/minior/290/farboken_low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C3" w:rsidRDefault="003E22C3">
      <w:proofErr w:type="spellStart"/>
      <w:r>
        <w:t>Fårboken</w:t>
      </w:r>
      <w:proofErr w:type="spellEnd"/>
    </w:p>
    <w:p w:rsidR="003E22C3" w:rsidRDefault="003E22C3"/>
    <w:p w:rsidR="003E22C3" w:rsidRDefault="003E22C3">
      <w:r>
        <w:rPr>
          <w:noProof/>
          <w:lang w:eastAsia="sv-SE"/>
        </w:rPr>
        <w:drawing>
          <wp:inline distT="0" distB="0" distL="0" distR="0">
            <wp:extent cx="1906905" cy="1906905"/>
            <wp:effectExtent l="0" t="0" r="0" b="0"/>
            <wp:docPr id="3" name="Bildobjekt 3" descr="QR-kod för http://www.arla.se/globalassets/old/global/aktuellt/minior/290/grisboken_lo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-kod för http://www.arla.se/globalassets/old/global/aktuellt/minior/290/grisboken_low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C3" w:rsidRDefault="003E22C3">
      <w:r>
        <w:t>Grisboken</w:t>
      </w:r>
    </w:p>
    <w:p w:rsidR="003E22C3" w:rsidRDefault="003E22C3"/>
    <w:p w:rsidR="003E22C3" w:rsidRDefault="003E22C3">
      <w:r>
        <w:rPr>
          <w:noProof/>
          <w:lang w:eastAsia="sv-SE"/>
        </w:rPr>
        <w:drawing>
          <wp:inline distT="0" distB="0" distL="0" distR="0">
            <wp:extent cx="1906905" cy="1906905"/>
            <wp:effectExtent l="0" t="0" r="0" b="0"/>
            <wp:docPr id="4" name="Bildobjekt 4" descr="QR-kod för http://www.arla.se/globalassets/old/global/aktuellt/minior/290/hastboken_lo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-kod för http://www.arla.se/globalassets/old/global/aktuellt/minior/290/hastboken_low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C3" w:rsidRDefault="003E22C3">
      <w:r>
        <w:t>Hästboken</w:t>
      </w:r>
    </w:p>
    <w:p w:rsidR="003E22C3" w:rsidRDefault="003E22C3"/>
    <w:p w:rsidR="003E22C3" w:rsidRDefault="003E22C3">
      <w:r>
        <w:rPr>
          <w:noProof/>
          <w:lang w:eastAsia="sv-SE"/>
        </w:rPr>
        <w:drawing>
          <wp:inline distT="0" distB="0" distL="0" distR="0">
            <wp:extent cx="1906905" cy="1906905"/>
            <wp:effectExtent l="0" t="0" r="0" b="0"/>
            <wp:docPr id="5" name="Bildobjekt 5" descr="QR-kod för http://www.arla.se/globalassets/old/global/aktuellt/minior/290/honsboken_lo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R-kod för http://www.arla.se/globalassets/old/global/aktuellt/minior/290/honsboken_low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C3" w:rsidRDefault="003E22C3"/>
    <w:p w:rsidR="003E22C3" w:rsidRDefault="003E22C3">
      <w:r>
        <w:t>Hönsboken</w:t>
      </w:r>
    </w:p>
    <w:p w:rsidR="003E22C3" w:rsidRDefault="003E22C3"/>
    <w:p w:rsidR="003E22C3" w:rsidRDefault="003E22C3">
      <w:r>
        <w:rPr>
          <w:noProof/>
          <w:lang w:eastAsia="sv-SE"/>
        </w:rPr>
        <w:drawing>
          <wp:inline distT="0" distB="0" distL="0" distR="0">
            <wp:extent cx="1906905" cy="1906905"/>
            <wp:effectExtent l="0" t="0" r="0" b="0"/>
            <wp:docPr id="6" name="Bildobjekt 6" descr="QR-kod för http://www.arla.se/globalassets/old/global/aktuellt/minior/290/kattboken_lo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R-kod för http://www.arla.se/globalassets/old/global/aktuellt/minior/290/kattboken_low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C3" w:rsidRDefault="003E22C3">
      <w:r>
        <w:t>kattboken</w:t>
      </w:r>
      <w:bookmarkStart w:id="0" w:name="_GoBack"/>
      <w:bookmarkEnd w:id="0"/>
    </w:p>
    <w:sectPr w:rsidR="003E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C3"/>
    <w:rsid w:val="0014229F"/>
    <w:rsid w:val="003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AE55E-0CF4-477C-9494-D02807C4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Lööv</dc:creator>
  <cp:keywords/>
  <dc:description/>
  <cp:lastModifiedBy>Marie-Louise Lööv</cp:lastModifiedBy>
  <cp:revision>1</cp:revision>
  <dcterms:created xsi:type="dcterms:W3CDTF">2016-10-13T12:38:00Z</dcterms:created>
  <dcterms:modified xsi:type="dcterms:W3CDTF">2016-10-13T12:43:00Z</dcterms:modified>
</cp:coreProperties>
</file>